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264" w:rsidRPr="00A64264" w:rsidRDefault="00A64264" w:rsidP="00A64264">
      <w:pPr>
        <w:spacing w:beforeLines="100" w:before="312" w:afterLines="100" w:after="312"/>
        <w:jc w:val="left"/>
        <w:rPr>
          <w:rFonts w:ascii="黑体" w:eastAsia="黑体" w:hAnsi="黑体"/>
          <w:sz w:val="28"/>
          <w:szCs w:val="28"/>
        </w:rPr>
      </w:pPr>
      <w:r w:rsidRPr="00A64264">
        <w:rPr>
          <w:rFonts w:ascii="黑体" w:eastAsia="黑体" w:hAnsi="黑体" w:hint="eastAsia"/>
          <w:sz w:val="28"/>
          <w:szCs w:val="28"/>
        </w:rPr>
        <w:t>附件2：</w:t>
      </w:r>
    </w:p>
    <w:p w:rsidR="00466398" w:rsidRPr="0084648C" w:rsidRDefault="00E73336" w:rsidP="0084648C">
      <w:pPr>
        <w:spacing w:beforeLines="100" w:before="312" w:afterLines="100" w:after="312"/>
        <w:jc w:val="center"/>
        <w:rPr>
          <w:rFonts w:ascii="黑体" w:eastAsia="黑体" w:hAnsi="黑体"/>
          <w:sz w:val="36"/>
          <w:szCs w:val="36"/>
        </w:rPr>
      </w:pPr>
      <w:r>
        <w:rPr>
          <w:rFonts w:ascii="黑体" w:eastAsia="黑体" w:hAnsi="黑体" w:hint="eastAsia"/>
          <w:sz w:val="36"/>
          <w:szCs w:val="36"/>
        </w:rPr>
        <w:t>创新团队 、</w:t>
      </w:r>
      <w:r w:rsidR="00466398" w:rsidRPr="0084648C">
        <w:rPr>
          <w:rFonts w:ascii="黑体" w:eastAsia="黑体" w:hAnsi="黑体" w:hint="eastAsia"/>
          <w:sz w:val="36"/>
          <w:szCs w:val="36"/>
        </w:rPr>
        <w:t>重点项目选题</w:t>
      </w:r>
      <w:r w:rsidR="00964BAD">
        <w:rPr>
          <w:rFonts w:ascii="黑体" w:eastAsia="黑体" w:hAnsi="黑体" w:hint="eastAsia"/>
          <w:sz w:val="36"/>
          <w:szCs w:val="36"/>
        </w:rPr>
        <w:t>参考</w:t>
      </w:r>
      <w:r w:rsidR="00466398" w:rsidRPr="0084648C">
        <w:rPr>
          <w:rFonts w:ascii="黑体" w:eastAsia="黑体" w:hAnsi="黑体" w:hint="eastAsia"/>
          <w:sz w:val="36"/>
          <w:szCs w:val="36"/>
        </w:rPr>
        <w:t>方向</w:t>
      </w:r>
    </w:p>
    <w:p w:rsidR="004636DB" w:rsidRPr="005F7AB7" w:rsidRDefault="005F7AB7" w:rsidP="005F7AB7">
      <w:pPr>
        <w:ind w:firstLineChars="200" w:firstLine="602"/>
        <w:rPr>
          <w:b/>
          <w:sz w:val="30"/>
          <w:szCs w:val="30"/>
        </w:rPr>
      </w:pPr>
      <w:r>
        <w:rPr>
          <w:rFonts w:hint="eastAsia"/>
          <w:b/>
          <w:sz w:val="30"/>
          <w:szCs w:val="30"/>
        </w:rPr>
        <w:t>一、项目选题</w:t>
      </w:r>
      <w:r w:rsidR="004636DB" w:rsidRPr="005F7AB7">
        <w:rPr>
          <w:rFonts w:hint="eastAsia"/>
          <w:b/>
          <w:sz w:val="30"/>
          <w:szCs w:val="30"/>
        </w:rPr>
        <w:t>的指导思想</w:t>
      </w:r>
    </w:p>
    <w:p w:rsidR="00B95E48" w:rsidRDefault="00B95E48" w:rsidP="00466398">
      <w:pPr>
        <w:ind w:firstLineChars="200" w:firstLine="600"/>
        <w:rPr>
          <w:sz w:val="30"/>
          <w:szCs w:val="30"/>
        </w:rPr>
      </w:pPr>
      <w:r w:rsidRPr="00B95E48">
        <w:rPr>
          <w:rFonts w:hint="eastAsia"/>
          <w:sz w:val="30"/>
          <w:szCs w:val="30"/>
        </w:rPr>
        <w:t>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w:t>
      </w:r>
      <w:r w:rsidR="004636DB" w:rsidRPr="004636DB">
        <w:rPr>
          <w:rFonts w:hint="eastAsia"/>
          <w:sz w:val="30"/>
          <w:szCs w:val="30"/>
        </w:rPr>
        <w:t>围绕加快构建中国特色哲学社会科学学科体系、学术体系、话语体系，推动中华优秀传统文化创造性转化、创新性发展，从不同学科、不同领域提出一批具有重要决策参考价值和实践指导意义的应用类和跨学科类选题</w:t>
      </w:r>
      <w:r w:rsidRPr="00B95E48">
        <w:rPr>
          <w:rFonts w:hint="eastAsia"/>
          <w:sz w:val="30"/>
          <w:szCs w:val="30"/>
        </w:rPr>
        <w:t>。</w:t>
      </w:r>
    </w:p>
    <w:p w:rsidR="00B95E48" w:rsidRDefault="00B95E48" w:rsidP="00466398">
      <w:pPr>
        <w:ind w:firstLineChars="200" w:firstLine="600"/>
        <w:rPr>
          <w:sz w:val="30"/>
          <w:szCs w:val="30"/>
        </w:rPr>
      </w:pPr>
      <w:r>
        <w:rPr>
          <w:rFonts w:hint="eastAsia"/>
          <w:sz w:val="30"/>
          <w:szCs w:val="30"/>
        </w:rPr>
        <w:t>选题应</w:t>
      </w:r>
      <w:r w:rsidRPr="00B95E48">
        <w:rPr>
          <w:rFonts w:hint="eastAsia"/>
          <w:sz w:val="30"/>
          <w:szCs w:val="30"/>
        </w:rPr>
        <w:t>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B95E48">
        <w:rPr>
          <w:rFonts w:hint="eastAsia"/>
          <w:sz w:val="30"/>
          <w:szCs w:val="30"/>
        </w:rPr>
        <w:t>立足党</w:t>
      </w:r>
      <w:proofErr w:type="gramEnd"/>
      <w:r w:rsidRPr="00B95E48">
        <w:rPr>
          <w:rFonts w:hint="eastAsia"/>
          <w:sz w:val="30"/>
          <w:szCs w:val="30"/>
        </w:rPr>
        <w:t>和国家事业发展需要，聚焦经济社会发展中的全局性、战略性和前瞻性的重大理论与实践问题，力求具有现实性、针对性和较强的决策参考价值。</w:t>
      </w:r>
    </w:p>
    <w:p w:rsidR="005F7AB7" w:rsidRPr="005F7AB7" w:rsidRDefault="004636DB" w:rsidP="005F7AB7">
      <w:pPr>
        <w:ind w:firstLineChars="200" w:firstLine="602"/>
        <w:rPr>
          <w:rFonts w:hint="eastAsia"/>
          <w:b/>
          <w:sz w:val="30"/>
          <w:szCs w:val="30"/>
        </w:rPr>
      </w:pPr>
      <w:r w:rsidRPr="005F7AB7">
        <w:rPr>
          <w:rFonts w:hint="eastAsia"/>
          <w:b/>
          <w:sz w:val="30"/>
          <w:szCs w:val="30"/>
        </w:rPr>
        <w:t>二、</w:t>
      </w:r>
      <w:r w:rsidR="005F7AB7" w:rsidRPr="005F7AB7">
        <w:rPr>
          <w:rFonts w:hint="eastAsia"/>
          <w:b/>
          <w:sz w:val="30"/>
          <w:szCs w:val="30"/>
        </w:rPr>
        <w:t>选题方向</w:t>
      </w:r>
    </w:p>
    <w:p w:rsidR="0084648C" w:rsidRDefault="00B95E48" w:rsidP="00466398">
      <w:pPr>
        <w:ind w:firstLineChars="200" w:firstLine="600"/>
        <w:rPr>
          <w:sz w:val="30"/>
          <w:szCs w:val="30"/>
        </w:rPr>
      </w:pPr>
      <w:r>
        <w:rPr>
          <w:rFonts w:hint="eastAsia"/>
          <w:sz w:val="30"/>
          <w:szCs w:val="30"/>
        </w:rPr>
        <w:t>本次创新团队项目</w:t>
      </w:r>
      <w:r w:rsidR="004636DB">
        <w:rPr>
          <w:rFonts w:hint="eastAsia"/>
          <w:sz w:val="30"/>
          <w:szCs w:val="30"/>
        </w:rPr>
        <w:t>与</w:t>
      </w:r>
      <w:r>
        <w:rPr>
          <w:rFonts w:hint="eastAsia"/>
          <w:sz w:val="30"/>
          <w:szCs w:val="30"/>
        </w:rPr>
        <w:t>重点项目</w:t>
      </w:r>
      <w:r w:rsidR="004636DB">
        <w:rPr>
          <w:rFonts w:hint="eastAsia"/>
          <w:sz w:val="30"/>
          <w:szCs w:val="30"/>
        </w:rPr>
        <w:t>的</w:t>
      </w:r>
      <w:r w:rsidR="0084648C">
        <w:rPr>
          <w:rFonts w:hint="eastAsia"/>
          <w:sz w:val="30"/>
          <w:szCs w:val="30"/>
        </w:rPr>
        <w:t>选题</w:t>
      </w:r>
      <w:r w:rsidR="004636DB">
        <w:rPr>
          <w:rFonts w:hint="eastAsia"/>
          <w:sz w:val="30"/>
          <w:szCs w:val="30"/>
        </w:rPr>
        <w:t>参考</w:t>
      </w:r>
      <w:r w:rsidR="0084648C">
        <w:rPr>
          <w:rFonts w:hint="eastAsia"/>
          <w:sz w:val="30"/>
          <w:szCs w:val="30"/>
        </w:rPr>
        <w:t>方向</w:t>
      </w:r>
      <w:r w:rsidR="004636DB">
        <w:rPr>
          <w:rFonts w:hint="eastAsia"/>
          <w:sz w:val="30"/>
          <w:szCs w:val="30"/>
        </w:rPr>
        <w:t>如下，申请人</w:t>
      </w:r>
      <w:r w:rsidR="00904CF5">
        <w:rPr>
          <w:rFonts w:hint="eastAsia"/>
          <w:sz w:val="30"/>
          <w:szCs w:val="30"/>
        </w:rPr>
        <w:lastRenderedPageBreak/>
        <w:t>应</w:t>
      </w:r>
      <w:r w:rsidR="004636DB">
        <w:rPr>
          <w:rFonts w:hint="eastAsia"/>
          <w:sz w:val="30"/>
          <w:szCs w:val="30"/>
        </w:rPr>
        <w:t>自主设计具体的研究题目</w:t>
      </w:r>
      <w:r w:rsidR="0084648C">
        <w:rPr>
          <w:rFonts w:hint="eastAsia"/>
          <w:sz w:val="30"/>
          <w:szCs w:val="30"/>
        </w:rPr>
        <w:t>：</w:t>
      </w:r>
    </w:p>
    <w:p w:rsidR="00466398" w:rsidRPr="0084648C" w:rsidRDefault="00904CF5" w:rsidP="0084648C">
      <w:pPr>
        <w:ind w:firstLineChars="200" w:firstLine="602"/>
        <w:rPr>
          <w:b/>
          <w:sz w:val="30"/>
          <w:szCs w:val="30"/>
        </w:rPr>
      </w:pPr>
      <w:r>
        <w:rPr>
          <w:rFonts w:hint="eastAsia"/>
          <w:b/>
          <w:sz w:val="30"/>
          <w:szCs w:val="30"/>
        </w:rPr>
        <w:t>（</w:t>
      </w:r>
      <w:r w:rsidR="00105D64">
        <w:rPr>
          <w:rFonts w:hint="eastAsia"/>
          <w:b/>
          <w:sz w:val="30"/>
          <w:szCs w:val="30"/>
        </w:rPr>
        <w:t>一</w:t>
      </w:r>
      <w:r>
        <w:rPr>
          <w:rFonts w:hint="eastAsia"/>
          <w:b/>
          <w:sz w:val="30"/>
          <w:szCs w:val="30"/>
        </w:rPr>
        <w:t>）</w:t>
      </w:r>
      <w:r w:rsidR="00466398" w:rsidRPr="0084648C">
        <w:rPr>
          <w:rFonts w:hint="eastAsia"/>
          <w:b/>
          <w:sz w:val="30"/>
          <w:szCs w:val="30"/>
        </w:rPr>
        <w:t>国家治理</w:t>
      </w:r>
      <w:r w:rsidR="00E73336">
        <w:rPr>
          <w:rFonts w:hint="eastAsia"/>
          <w:b/>
          <w:sz w:val="30"/>
          <w:szCs w:val="30"/>
        </w:rPr>
        <w:t>体系现代化</w:t>
      </w:r>
      <w:r w:rsidR="00466398" w:rsidRPr="0084648C">
        <w:rPr>
          <w:rFonts w:hint="eastAsia"/>
          <w:b/>
          <w:sz w:val="30"/>
          <w:szCs w:val="30"/>
        </w:rPr>
        <w:t>研究</w:t>
      </w:r>
    </w:p>
    <w:p w:rsidR="00466398" w:rsidRDefault="00466398" w:rsidP="00466398">
      <w:pPr>
        <w:ind w:firstLineChars="200" w:firstLine="600"/>
        <w:rPr>
          <w:sz w:val="30"/>
          <w:szCs w:val="30"/>
        </w:rPr>
      </w:pPr>
      <w:r>
        <w:rPr>
          <w:rFonts w:hint="eastAsia"/>
          <w:sz w:val="30"/>
          <w:szCs w:val="30"/>
        </w:rPr>
        <w:t>根据党的十九届四中全会提出的重大思想观点、重大制度安排、重大工作部署，围绕国家治理体系和治理能力现代化国家重点战略，从马克思主义理论、政治学、经济学、管理学、社会学、法学等学科领域开展深入研究阐释。</w:t>
      </w:r>
    </w:p>
    <w:p w:rsidR="00466398" w:rsidRPr="0084648C" w:rsidRDefault="004636DB" w:rsidP="0084648C">
      <w:pPr>
        <w:ind w:firstLineChars="200" w:firstLine="602"/>
        <w:rPr>
          <w:b/>
          <w:sz w:val="30"/>
          <w:szCs w:val="30"/>
        </w:rPr>
      </w:pPr>
      <w:r>
        <w:rPr>
          <w:rFonts w:hint="eastAsia"/>
          <w:b/>
          <w:sz w:val="30"/>
          <w:szCs w:val="30"/>
        </w:rPr>
        <w:t>（二）</w:t>
      </w:r>
      <w:r w:rsidR="00466398" w:rsidRPr="0084648C">
        <w:rPr>
          <w:rFonts w:hint="eastAsia"/>
          <w:b/>
          <w:sz w:val="30"/>
          <w:szCs w:val="30"/>
        </w:rPr>
        <w:t>反贫困与乡村振兴研究</w:t>
      </w:r>
    </w:p>
    <w:p w:rsidR="00466398" w:rsidRDefault="00466398" w:rsidP="00466398">
      <w:pPr>
        <w:ind w:firstLineChars="200" w:firstLine="600"/>
        <w:rPr>
          <w:sz w:val="30"/>
          <w:szCs w:val="30"/>
        </w:rPr>
      </w:pPr>
      <w:r w:rsidRPr="00A972FA">
        <w:rPr>
          <w:rFonts w:hint="eastAsia"/>
          <w:sz w:val="30"/>
          <w:szCs w:val="30"/>
        </w:rPr>
        <w:t>深入学习贯彻习近平总书记关于扶贫工作的重要论述，着眼于</w:t>
      </w:r>
      <w:r w:rsidRPr="00A972FA">
        <w:rPr>
          <w:sz w:val="30"/>
          <w:szCs w:val="30"/>
        </w:rPr>
        <w:t>2020</w:t>
      </w:r>
      <w:r w:rsidRPr="00A972FA">
        <w:rPr>
          <w:rFonts w:hint="eastAsia"/>
          <w:sz w:val="30"/>
          <w:szCs w:val="30"/>
        </w:rPr>
        <w:t>年全面打赢脱贫攻坚战战略任务开展</w:t>
      </w:r>
      <w:r>
        <w:rPr>
          <w:rFonts w:hint="eastAsia"/>
          <w:sz w:val="30"/>
          <w:szCs w:val="30"/>
        </w:rPr>
        <w:t>基础理论和</w:t>
      </w:r>
      <w:r w:rsidRPr="00A972FA">
        <w:rPr>
          <w:rFonts w:hint="eastAsia"/>
          <w:sz w:val="30"/>
          <w:szCs w:val="30"/>
        </w:rPr>
        <w:t>对策研究。聚焦深度贫困地区集中攻坚，围绕如何努力解决</w:t>
      </w:r>
      <w:r w:rsidRPr="00A972FA">
        <w:rPr>
          <w:sz w:val="30"/>
          <w:szCs w:val="30"/>
        </w:rPr>
        <w:t>“</w:t>
      </w:r>
      <w:r w:rsidRPr="00A972FA">
        <w:rPr>
          <w:rFonts w:hint="eastAsia"/>
          <w:sz w:val="30"/>
          <w:szCs w:val="30"/>
        </w:rPr>
        <w:t>两不愁三保障</w:t>
      </w:r>
      <w:r w:rsidRPr="00A972FA">
        <w:rPr>
          <w:sz w:val="30"/>
          <w:szCs w:val="30"/>
        </w:rPr>
        <w:t>”</w:t>
      </w:r>
      <w:r w:rsidRPr="00A972FA">
        <w:rPr>
          <w:rFonts w:hint="eastAsia"/>
          <w:sz w:val="30"/>
          <w:szCs w:val="30"/>
        </w:rPr>
        <w:t>突出问题</w:t>
      </w:r>
      <w:r>
        <w:rPr>
          <w:rFonts w:hint="eastAsia"/>
          <w:sz w:val="30"/>
          <w:szCs w:val="30"/>
        </w:rPr>
        <w:t>，</w:t>
      </w:r>
      <w:r w:rsidRPr="00A972FA">
        <w:rPr>
          <w:rFonts w:hint="eastAsia"/>
          <w:sz w:val="30"/>
          <w:szCs w:val="30"/>
        </w:rPr>
        <w:t>如何深入推进东西部扶贫协作和定点扶贫</w:t>
      </w:r>
      <w:r>
        <w:rPr>
          <w:rFonts w:hint="eastAsia"/>
          <w:sz w:val="30"/>
          <w:szCs w:val="30"/>
        </w:rPr>
        <w:t>，</w:t>
      </w:r>
      <w:r w:rsidRPr="00A972FA">
        <w:rPr>
          <w:rFonts w:hint="eastAsia"/>
          <w:sz w:val="30"/>
          <w:szCs w:val="30"/>
        </w:rPr>
        <w:t>如何健全扶贫工作机制</w:t>
      </w:r>
      <w:r>
        <w:rPr>
          <w:rFonts w:hint="eastAsia"/>
          <w:sz w:val="30"/>
          <w:szCs w:val="30"/>
        </w:rPr>
        <w:t>，</w:t>
      </w:r>
      <w:r w:rsidRPr="00A972FA">
        <w:rPr>
          <w:rFonts w:hint="eastAsia"/>
          <w:sz w:val="30"/>
          <w:szCs w:val="30"/>
        </w:rPr>
        <w:t>如何实施精准扶贫方略，实现产业脱贫、教育脱贫、生态保护脱贫，如何做好脱贫攻坚与乡村振兴战略的衔接</w:t>
      </w:r>
      <w:r>
        <w:rPr>
          <w:rFonts w:hint="eastAsia"/>
          <w:sz w:val="30"/>
          <w:szCs w:val="30"/>
        </w:rPr>
        <w:t>等问题提供决策咨询。</w:t>
      </w:r>
    </w:p>
    <w:p w:rsidR="00466398" w:rsidRPr="00EB1827" w:rsidRDefault="00466398" w:rsidP="00466398">
      <w:pPr>
        <w:ind w:firstLineChars="200" w:firstLine="600"/>
        <w:rPr>
          <w:sz w:val="30"/>
          <w:szCs w:val="30"/>
        </w:rPr>
      </w:pPr>
      <w:r w:rsidRPr="00A972FA">
        <w:rPr>
          <w:rFonts w:hint="eastAsia"/>
          <w:sz w:val="30"/>
          <w:szCs w:val="30"/>
        </w:rPr>
        <w:t>围绕中共中央、国务院印发《乡村振兴战略规划（</w:t>
      </w:r>
      <w:r w:rsidRPr="00A972FA">
        <w:rPr>
          <w:sz w:val="30"/>
          <w:szCs w:val="30"/>
        </w:rPr>
        <w:t>2018</w:t>
      </w:r>
      <w:r w:rsidRPr="00A972FA">
        <w:rPr>
          <w:rFonts w:hint="eastAsia"/>
          <w:sz w:val="30"/>
          <w:szCs w:val="30"/>
        </w:rPr>
        <w:t>－</w:t>
      </w:r>
      <w:r w:rsidRPr="00A972FA">
        <w:rPr>
          <w:sz w:val="30"/>
          <w:szCs w:val="30"/>
        </w:rPr>
        <w:t>2022</w:t>
      </w:r>
      <w:r w:rsidRPr="00A972FA">
        <w:rPr>
          <w:rFonts w:hint="eastAsia"/>
          <w:sz w:val="30"/>
          <w:szCs w:val="30"/>
        </w:rPr>
        <w:t>年）》和《重庆市实施乡村振兴战略行动计划（</w:t>
      </w:r>
      <w:r w:rsidRPr="00A972FA">
        <w:rPr>
          <w:sz w:val="30"/>
          <w:szCs w:val="30"/>
        </w:rPr>
        <w:t>2018</w:t>
      </w:r>
      <w:r w:rsidRPr="00A972FA">
        <w:rPr>
          <w:rFonts w:hint="eastAsia"/>
          <w:sz w:val="30"/>
          <w:szCs w:val="30"/>
        </w:rPr>
        <w:t>－</w:t>
      </w:r>
      <w:r w:rsidRPr="00A972FA">
        <w:rPr>
          <w:sz w:val="30"/>
          <w:szCs w:val="30"/>
        </w:rPr>
        <w:t>2022</w:t>
      </w:r>
      <w:r w:rsidRPr="00A972FA">
        <w:rPr>
          <w:rFonts w:hint="eastAsia"/>
          <w:sz w:val="30"/>
          <w:szCs w:val="30"/>
        </w:rPr>
        <w:t>年）》，针对国家和重庆市乡村振兴的实施模式、实现路径、工作机制与政策影响开展研究。特别是对接重庆市实施乡村振兴战略行动计划，聚焦城乡融合发展、共同富裕、质量兴农、乡村绿色发展、乡村文化兴盛、乡村善治、以深化脱贫攻坚为重点的农村民生保障和改善等“七项行动”，紧扣乡村产业、人才、文化、生态、组织“五个振兴”，积极为党和政府建言献策。</w:t>
      </w:r>
    </w:p>
    <w:p w:rsidR="00466398" w:rsidRPr="0084648C" w:rsidRDefault="004636DB" w:rsidP="0084648C">
      <w:pPr>
        <w:ind w:firstLineChars="200" w:firstLine="602"/>
        <w:rPr>
          <w:b/>
          <w:sz w:val="30"/>
          <w:szCs w:val="30"/>
        </w:rPr>
      </w:pPr>
      <w:r>
        <w:rPr>
          <w:rFonts w:hint="eastAsia"/>
          <w:b/>
          <w:sz w:val="30"/>
          <w:szCs w:val="30"/>
        </w:rPr>
        <w:lastRenderedPageBreak/>
        <w:t>（三）</w:t>
      </w:r>
      <w:r w:rsidR="00466398" w:rsidRPr="0084648C">
        <w:rPr>
          <w:rFonts w:hint="eastAsia"/>
          <w:b/>
          <w:sz w:val="30"/>
          <w:szCs w:val="30"/>
        </w:rPr>
        <w:t>民族问题研究</w:t>
      </w:r>
    </w:p>
    <w:p w:rsidR="00466398" w:rsidRPr="001552E5" w:rsidRDefault="00466398" w:rsidP="00466398">
      <w:pPr>
        <w:ind w:firstLineChars="200" w:firstLine="600"/>
        <w:rPr>
          <w:sz w:val="30"/>
          <w:szCs w:val="30"/>
        </w:rPr>
      </w:pPr>
      <w:r w:rsidRPr="00F502B8">
        <w:rPr>
          <w:rFonts w:hint="eastAsia"/>
          <w:sz w:val="30"/>
          <w:szCs w:val="30"/>
        </w:rPr>
        <w:t>紧密结合中共中央办公厅、国务院办公厅印发的《关于全面深入持久开展民族团结进步创建工作铸牢中华民族共同体意识的意见》，以铸牢中华民族共同体意识为主线，对民族理论政策重大问题开展深入研究</w:t>
      </w:r>
      <w:r>
        <w:rPr>
          <w:rFonts w:hint="eastAsia"/>
          <w:sz w:val="30"/>
          <w:szCs w:val="30"/>
        </w:rPr>
        <w:t>。</w:t>
      </w:r>
      <w:r w:rsidRPr="00F502B8">
        <w:rPr>
          <w:rFonts w:hint="eastAsia"/>
          <w:sz w:val="30"/>
          <w:szCs w:val="30"/>
        </w:rPr>
        <w:t>重点</w:t>
      </w:r>
      <w:r>
        <w:rPr>
          <w:rFonts w:hint="eastAsia"/>
          <w:sz w:val="30"/>
          <w:szCs w:val="30"/>
        </w:rPr>
        <w:t>围绕</w:t>
      </w:r>
      <w:r w:rsidRPr="001552E5">
        <w:rPr>
          <w:rFonts w:hint="eastAsia"/>
          <w:sz w:val="30"/>
          <w:szCs w:val="30"/>
        </w:rPr>
        <w:t>习近平总书记关于新时代民族工作重要论述的理论阐释与中国特色社会主义民族理论政策话语体系</w:t>
      </w:r>
      <w:r>
        <w:rPr>
          <w:rFonts w:hint="eastAsia"/>
          <w:sz w:val="30"/>
          <w:szCs w:val="30"/>
        </w:rPr>
        <w:t>构建、</w:t>
      </w:r>
      <w:r w:rsidRPr="001552E5">
        <w:rPr>
          <w:rFonts w:hint="eastAsia"/>
          <w:sz w:val="30"/>
          <w:szCs w:val="30"/>
        </w:rPr>
        <w:t>铸牢中华民族共同体意识的民族教育理论与实践</w:t>
      </w:r>
      <w:r>
        <w:rPr>
          <w:rFonts w:hint="eastAsia"/>
          <w:sz w:val="30"/>
          <w:szCs w:val="30"/>
        </w:rPr>
        <w:t>、</w:t>
      </w:r>
      <w:r w:rsidRPr="001552E5">
        <w:rPr>
          <w:rFonts w:hint="eastAsia"/>
          <w:sz w:val="30"/>
          <w:szCs w:val="30"/>
        </w:rPr>
        <w:t>中华民族共同体意识的民族心理认同</w:t>
      </w:r>
      <w:r>
        <w:rPr>
          <w:rFonts w:hint="eastAsia"/>
          <w:sz w:val="30"/>
          <w:szCs w:val="30"/>
        </w:rPr>
        <w:t>、</w:t>
      </w:r>
      <w:r w:rsidRPr="001552E5">
        <w:rPr>
          <w:rFonts w:hint="eastAsia"/>
          <w:sz w:val="30"/>
          <w:szCs w:val="30"/>
        </w:rPr>
        <w:t>民族团结进步创建工作的理论与实践</w:t>
      </w:r>
      <w:r>
        <w:rPr>
          <w:rFonts w:hint="eastAsia"/>
          <w:sz w:val="30"/>
          <w:szCs w:val="30"/>
        </w:rPr>
        <w:t>、</w:t>
      </w:r>
      <w:r w:rsidRPr="001552E5">
        <w:rPr>
          <w:rFonts w:hint="eastAsia"/>
          <w:sz w:val="30"/>
          <w:szCs w:val="30"/>
        </w:rPr>
        <w:t>民族地区经济社会发展政策</w:t>
      </w:r>
      <w:r>
        <w:rPr>
          <w:rFonts w:hint="eastAsia"/>
          <w:sz w:val="30"/>
          <w:szCs w:val="30"/>
        </w:rPr>
        <w:t>、</w:t>
      </w:r>
      <w:r w:rsidRPr="001552E5">
        <w:rPr>
          <w:rFonts w:hint="eastAsia"/>
          <w:sz w:val="30"/>
          <w:szCs w:val="30"/>
        </w:rPr>
        <w:t>民族历史</w:t>
      </w:r>
      <w:r>
        <w:rPr>
          <w:rFonts w:hint="eastAsia"/>
          <w:sz w:val="30"/>
          <w:szCs w:val="30"/>
        </w:rPr>
        <w:t>与</w:t>
      </w:r>
      <w:r w:rsidRPr="001552E5">
        <w:rPr>
          <w:rFonts w:hint="eastAsia"/>
          <w:sz w:val="30"/>
          <w:szCs w:val="30"/>
        </w:rPr>
        <w:t>文化传承</w:t>
      </w:r>
      <w:r>
        <w:rPr>
          <w:rFonts w:hint="eastAsia"/>
          <w:sz w:val="30"/>
          <w:szCs w:val="30"/>
        </w:rPr>
        <w:t>、民族语言</w:t>
      </w:r>
      <w:r w:rsidRPr="001552E5">
        <w:rPr>
          <w:rFonts w:hint="eastAsia"/>
          <w:sz w:val="30"/>
          <w:szCs w:val="30"/>
        </w:rPr>
        <w:t>文字</w:t>
      </w:r>
      <w:r>
        <w:rPr>
          <w:rFonts w:hint="eastAsia"/>
          <w:sz w:val="30"/>
          <w:szCs w:val="30"/>
        </w:rPr>
        <w:t>、</w:t>
      </w:r>
      <w:r w:rsidRPr="001552E5">
        <w:rPr>
          <w:rFonts w:hint="eastAsia"/>
          <w:sz w:val="30"/>
          <w:szCs w:val="30"/>
        </w:rPr>
        <w:t>国际涉民族因素热点问题</w:t>
      </w:r>
      <w:r>
        <w:rPr>
          <w:rFonts w:hint="eastAsia"/>
          <w:sz w:val="30"/>
          <w:szCs w:val="30"/>
        </w:rPr>
        <w:t>等开展深入</w:t>
      </w:r>
      <w:r w:rsidRPr="001552E5">
        <w:rPr>
          <w:rFonts w:hint="eastAsia"/>
          <w:sz w:val="30"/>
          <w:szCs w:val="30"/>
        </w:rPr>
        <w:t>研究</w:t>
      </w:r>
      <w:r>
        <w:rPr>
          <w:rFonts w:hint="eastAsia"/>
          <w:sz w:val="30"/>
          <w:szCs w:val="30"/>
        </w:rPr>
        <w:t>。</w:t>
      </w:r>
    </w:p>
    <w:p w:rsidR="00466398" w:rsidRPr="0084648C" w:rsidRDefault="004636DB" w:rsidP="0084648C">
      <w:pPr>
        <w:ind w:firstLineChars="200" w:firstLine="602"/>
        <w:rPr>
          <w:b/>
          <w:sz w:val="30"/>
          <w:szCs w:val="30"/>
        </w:rPr>
      </w:pPr>
      <w:r>
        <w:rPr>
          <w:rFonts w:hint="eastAsia"/>
          <w:b/>
          <w:sz w:val="30"/>
          <w:szCs w:val="30"/>
        </w:rPr>
        <w:t>（四）</w:t>
      </w:r>
      <w:r w:rsidR="00466398" w:rsidRPr="0084648C">
        <w:rPr>
          <w:rFonts w:hint="eastAsia"/>
          <w:b/>
          <w:sz w:val="30"/>
          <w:szCs w:val="30"/>
        </w:rPr>
        <w:t>教育现代化研究</w:t>
      </w:r>
    </w:p>
    <w:p w:rsidR="00466398" w:rsidRDefault="00466398" w:rsidP="00466398">
      <w:pPr>
        <w:ind w:firstLineChars="200" w:firstLine="600"/>
        <w:rPr>
          <w:sz w:val="30"/>
          <w:szCs w:val="30"/>
        </w:rPr>
      </w:pPr>
      <w:r>
        <w:rPr>
          <w:rFonts w:hint="eastAsia"/>
          <w:sz w:val="30"/>
          <w:szCs w:val="30"/>
        </w:rPr>
        <w:t>针对中共中央、国务院印发《中国教育现代化</w:t>
      </w:r>
      <w:r>
        <w:rPr>
          <w:rFonts w:hint="eastAsia"/>
          <w:sz w:val="30"/>
          <w:szCs w:val="30"/>
        </w:rPr>
        <w:t>2035</w:t>
      </w:r>
      <w:r>
        <w:rPr>
          <w:rFonts w:hint="eastAsia"/>
          <w:sz w:val="30"/>
          <w:szCs w:val="30"/>
        </w:rPr>
        <w:t>》，聚焦教育发展的突出问题和薄弱环节，围绕推动各级教育高水平高质量普及、实现基本公共教育服务均等化、构建服务全民的终身学习体系、提升一流人才培养与创新能力、</w:t>
      </w:r>
      <w:r w:rsidRPr="00A972FA">
        <w:rPr>
          <w:rFonts w:hint="eastAsia"/>
          <w:sz w:val="30"/>
          <w:szCs w:val="30"/>
        </w:rPr>
        <w:t>建设高素质专业化创新型教师队伍、加快信息化时代教育变革、开创教育对外开放新格局、推进教育治理体系和治理能力现代化</w:t>
      </w:r>
      <w:r>
        <w:rPr>
          <w:rFonts w:hint="eastAsia"/>
          <w:sz w:val="30"/>
          <w:szCs w:val="30"/>
        </w:rPr>
        <w:t>等重点、难点问题开展深入研究。</w:t>
      </w:r>
    </w:p>
    <w:p w:rsidR="00466398" w:rsidRDefault="00466398" w:rsidP="0084648C">
      <w:pPr>
        <w:ind w:firstLineChars="200" w:firstLine="602"/>
        <w:rPr>
          <w:b/>
          <w:sz w:val="30"/>
          <w:szCs w:val="30"/>
        </w:rPr>
      </w:pPr>
      <w:r w:rsidRPr="0084648C">
        <w:rPr>
          <w:rFonts w:hint="eastAsia"/>
          <w:b/>
          <w:sz w:val="30"/>
          <w:szCs w:val="30"/>
        </w:rPr>
        <w:t>（五）“一带一路”沿线</w:t>
      </w:r>
      <w:r w:rsidR="004636DB">
        <w:rPr>
          <w:rFonts w:hint="eastAsia"/>
          <w:b/>
          <w:sz w:val="30"/>
          <w:szCs w:val="30"/>
        </w:rPr>
        <w:t>国家</w:t>
      </w:r>
      <w:r w:rsidRPr="0084648C">
        <w:rPr>
          <w:rFonts w:hint="eastAsia"/>
          <w:b/>
          <w:sz w:val="30"/>
          <w:szCs w:val="30"/>
        </w:rPr>
        <w:t>国别和区域</w:t>
      </w:r>
      <w:r w:rsidR="00F06E8C">
        <w:rPr>
          <w:rFonts w:hint="eastAsia"/>
          <w:b/>
          <w:sz w:val="30"/>
          <w:szCs w:val="30"/>
        </w:rPr>
        <w:t>发展</w:t>
      </w:r>
      <w:r w:rsidRPr="0084648C">
        <w:rPr>
          <w:rFonts w:hint="eastAsia"/>
          <w:b/>
          <w:sz w:val="30"/>
          <w:szCs w:val="30"/>
        </w:rPr>
        <w:t>研究</w:t>
      </w:r>
    </w:p>
    <w:p w:rsidR="00E55B91" w:rsidRPr="00105D64" w:rsidRDefault="005F7AB7" w:rsidP="00105D64">
      <w:pPr>
        <w:ind w:firstLineChars="200" w:firstLine="600"/>
        <w:rPr>
          <w:sz w:val="30"/>
          <w:szCs w:val="30"/>
        </w:rPr>
      </w:pPr>
      <w:r>
        <w:rPr>
          <w:rFonts w:hint="eastAsia"/>
          <w:sz w:val="30"/>
          <w:szCs w:val="30"/>
        </w:rPr>
        <w:t>“</w:t>
      </w:r>
      <w:r w:rsidR="004E7F46" w:rsidRPr="00105D64">
        <w:rPr>
          <w:rFonts w:hint="eastAsia"/>
          <w:sz w:val="30"/>
          <w:szCs w:val="30"/>
        </w:rPr>
        <w:t>一带一路</w:t>
      </w:r>
      <w:r>
        <w:rPr>
          <w:rFonts w:hint="eastAsia"/>
          <w:sz w:val="30"/>
          <w:szCs w:val="30"/>
        </w:rPr>
        <w:t>”沿线</w:t>
      </w:r>
      <w:r w:rsidR="004E7F46" w:rsidRPr="00105D64">
        <w:rPr>
          <w:rFonts w:hint="eastAsia"/>
          <w:sz w:val="30"/>
          <w:szCs w:val="30"/>
        </w:rPr>
        <w:t>国家地缘政治经济问题；推进“一带一路”的路径与策略研究；中外发展战略对接研究；</w:t>
      </w:r>
      <w:r w:rsidR="00E55B91" w:rsidRPr="00105D64">
        <w:rPr>
          <w:rFonts w:hint="eastAsia"/>
          <w:sz w:val="30"/>
          <w:szCs w:val="30"/>
        </w:rPr>
        <w:t>中国</w:t>
      </w:r>
      <w:r w:rsidR="00E55B91" w:rsidRPr="00105D64">
        <w:rPr>
          <w:rFonts w:hint="eastAsia"/>
          <w:sz w:val="30"/>
          <w:szCs w:val="30"/>
        </w:rPr>
        <w:t>-</w:t>
      </w:r>
      <w:r w:rsidR="00E55B91" w:rsidRPr="00105D64">
        <w:rPr>
          <w:rFonts w:hint="eastAsia"/>
          <w:sz w:val="30"/>
          <w:szCs w:val="30"/>
        </w:rPr>
        <w:t>中东欧国家合作重点领域与路径研究；中国</w:t>
      </w:r>
      <w:r w:rsidR="00E55B91" w:rsidRPr="00105D64">
        <w:rPr>
          <w:rFonts w:hint="eastAsia"/>
          <w:sz w:val="30"/>
          <w:szCs w:val="30"/>
        </w:rPr>
        <w:t>-</w:t>
      </w:r>
      <w:r w:rsidR="00E55B91" w:rsidRPr="00105D64">
        <w:rPr>
          <w:rFonts w:hint="eastAsia"/>
          <w:sz w:val="30"/>
          <w:szCs w:val="30"/>
        </w:rPr>
        <w:t>中南半岛国家合作重点领域与</w:t>
      </w:r>
      <w:r w:rsidR="00E55B91" w:rsidRPr="00105D64">
        <w:rPr>
          <w:rFonts w:hint="eastAsia"/>
          <w:sz w:val="30"/>
          <w:szCs w:val="30"/>
        </w:rPr>
        <w:lastRenderedPageBreak/>
        <w:t>路径研究</w:t>
      </w:r>
      <w:r w:rsidR="003C2562" w:rsidRPr="00105D64">
        <w:rPr>
          <w:rFonts w:hint="eastAsia"/>
          <w:sz w:val="30"/>
          <w:szCs w:val="30"/>
        </w:rPr>
        <w:t>；</w:t>
      </w:r>
      <w:r w:rsidR="00E55B91" w:rsidRPr="00105D64">
        <w:rPr>
          <w:rFonts w:hint="eastAsia"/>
          <w:sz w:val="30"/>
          <w:szCs w:val="30"/>
        </w:rPr>
        <w:t>绿色丝绸之路建设重点任务与路径研究</w:t>
      </w:r>
      <w:r w:rsidR="00105D64">
        <w:rPr>
          <w:rFonts w:hint="eastAsia"/>
          <w:sz w:val="30"/>
          <w:szCs w:val="30"/>
        </w:rPr>
        <w:t>；</w:t>
      </w:r>
      <w:r w:rsidR="00E55B91" w:rsidRPr="00105D64">
        <w:rPr>
          <w:rFonts w:hint="eastAsia"/>
          <w:sz w:val="30"/>
          <w:szCs w:val="30"/>
        </w:rPr>
        <w:t>推进“一带一路”沿线国家新型城镇化建设路径研究</w:t>
      </w:r>
      <w:r w:rsidR="00105D64">
        <w:rPr>
          <w:rFonts w:hint="eastAsia"/>
          <w:sz w:val="30"/>
          <w:szCs w:val="30"/>
        </w:rPr>
        <w:t>；</w:t>
      </w:r>
      <w:r w:rsidR="00E55B91" w:rsidRPr="00105D64">
        <w:rPr>
          <w:rFonts w:hint="eastAsia"/>
          <w:sz w:val="30"/>
          <w:szCs w:val="30"/>
        </w:rPr>
        <w:t>“一带一路”建设区域合作机制研究</w:t>
      </w:r>
      <w:r w:rsidR="00105D64">
        <w:rPr>
          <w:rFonts w:hint="eastAsia"/>
          <w:sz w:val="30"/>
          <w:szCs w:val="30"/>
        </w:rPr>
        <w:t>；</w:t>
      </w:r>
      <w:r w:rsidR="00E55B91" w:rsidRPr="00105D64">
        <w:rPr>
          <w:rFonts w:hint="eastAsia"/>
          <w:sz w:val="30"/>
          <w:szCs w:val="30"/>
        </w:rPr>
        <w:t>“一带一路”</w:t>
      </w:r>
      <w:r>
        <w:rPr>
          <w:rFonts w:hint="eastAsia"/>
          <w:sz w:val="30"/>
          <w:szCs w:val="30"/>
        </w:rPr>
        <w:t>倡议</w:t>
      </w:r>
      <w:r w:rsidR="00E55B91" w:rsidRPr="00105D64">
        <w:rPr>
          <w:rFonts w:hint="eastAsia"/>
          <w:sz w:val="30"/>
          <w:szCs w:val="30"/>
        </w:rPr>
        <w:t>下的金融支持与合作研究</w:t>
      </w:r>
      <w:r w:rsidR="00105D64">
        <w:rPr>
          <w:rFonts w:hint="eastAsia"/>
          <w:sz w:val="30"/>
          <w:szCs w:val="30"/>
        </w:rPr>
        <w:t>；</w:t>
      </w:r>
      <w:r w:rsidR="00E55B91" w:rsidRPr="00105D64">
        <w:rPr>
          <w:rFonts w:hint="eastAsia"/>
          <w:sz w:val="30"/>
          <w:szCs w:val="30"/>
        </w:rPr>
        <w:t>“一带一路”国际文化旅游合作研究</w:t>
      </w:r>
      <w:r w:rsidR="00105D64">
        <w:rPr>
          <w:rFonts w:hint="eastAsia"/>
          <w:sz w:val="30"/>
          <w:szCs w:val="30"/>
        </w:rPr>
        <w:t>；</w:t>
      </w:r>
      <w:r w:rsidR="00E55B91" w:rsidRPr="00105D64">
        <w:rPr>
          <w:rFonts w:hint="eastAsia"/>
          <w:sz w:val="30"/>
          <w:szCs w:val="30"/>
        </w:rPr>
        <w:t>“一带一路”建设成效评估指数研究</w:t>
      </w:r>
      <w:r w:rsidR="00105D64">
        <w:rPr>
          <w:rFonts w:hint="eastAsia"/>
          <w:sz w:val="30"/>
          <w:szCs w:val="30"/>
        </w:rPr>
        <w:t>；</w:t>
      </w:r>
      <w:r w:rsidR="00E55B91" w:rsidRPr="00105D64">
        <w:rPr>
          <w:rFonts w:hint="eastAsia"/>
          <w:sz w:val="30"/>
          <w:szCs w:val="30"/>
        </w:rPr>
        <w:t>“一带一路”</w:t>
      </w:r>
      <w:r>
        <w:rPr>
          <w:rFonts w:hint="eastAsia"/>
          <w:sz w:val="30"/>
          <w:szCs w:val="30"/>
        </w:rPr>
        <w:t>倡议</w:t>
      </w:r>
      <w:r w:rsidR="00E55B91" w:rsidRPr="00105D64">
        <w:rPr>
          <w:rFonts w:hint="eastAsia"/>
          <w:sz w:val="30"/>
          <w:szCs w:val="30"/>
        </w:rPr>
        <w:t>下中国与东盟国家合作办学研究</w:t>
      </w:r>
      <w:r w:rsidR="00105D64">
        <w:rPr>
          <w:rFonts w:hint="eastAsia"/>
          <w:sz w:val="30"/>
          <w:szCs w:val="30"/>
        </w:rPr>
        <w:t>。</w:t>
      </w:r>
    </w:p>
    <w:p w:rsidR="00151176" w:rsidRDefault="00466398" w:rsidP="005F7AB7">
      <w:pPr>
        <w:ind w:firstLineChars="148" w:firstLine="446"/>
        <w:rPr>
          <w:rFonts w:hint="eastAsia"/>
          <w:b/>
          <w:sz w:val="30"/>
          <w:szCs w:val="30"/>
        </w:rPr>
      </w:pPr>
      <w:r w:rsidRPr="0084648C">
        <w:rPr>
          <w:rFonts w:hint="eastAsia"/>
          <w:b/>
          <w:sz w:val="30"/>
          <w:szCs w:val="30"/>
        </w:rPr>
        <w:t>（六）基于人工智能与互联网的人文</w:t>
      </w:r>
      <w:r w:rsidR="005138E4">
        <w:rPr>
          <w:rFonts w:hint="eastAsia"/>
          <w:b/>
          <w:sz w:val="30"/>
          <w:szCs w:val="30"/>
        </w:rPr>
        <w:t>社会</w:t>
      </w:r>
      <w:r w:rsidRPr="0084648C">
        <w:rPr>
          <w:rFonts w:hint="eastAsia"/>
          <w:b/>
          <w:sz w:val="30"/>
          <w:szCs w:val="30"/>
        </w:rPr>
        <w:t>学科应用研究</w:t>
      </w:r>
    </w:p>
    <w:p w:rsidR="005F7AB7" w:rsidRPr="0084648C" w:rsidRDefault="005F7AB7" w:rsidP="005F7AB7">
      <w:pPr>
        <w:ind w:firstLineChars="200" w:firstLine="600"/>
        <w:rPr>
          <w:b/>
          <w:sz w:val="30"/>
          <w:szCs w:val="30"/>
        </w:rPr>
      </w:pPr>
      <w:r w:rsidRPr="005F7AB7">
        <w:rPr>
          <w:rFonts w:hint="eastAsia"/>
          <w:sz w:val="30"/>
          <w:szCs w:val="30"/>
        </w:rPr>
        <w:t>重点研究人工智能时代政治、经济和社会生活领域变迁</w:t>
      </w:r>
      <w:r w:rsidR="005138E4">
        <w:rPr>
          <w:rFonts w:hint="eastAsia"/>
          <w:sz w:val="30"/>
          <w:szCs w:val="30"/>
        </w:rPr>
        <w:t>；人工智能技术、网络大数据在人文社会科学领域的融合及其应用；人工智能导致的教育技术变革与前景；人工智能应用的社会规则与法律制度问题等。</w:t>
      </w:r>
      <w:bookmarkStart w:id="0" w:name="_GoBack"/>
      <w:bookmarkEnd w:id="0"/>
    </w:p>
    <w:sectPr w:rsidR="005F7AB7" w:rsidRPr="008464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D70" w:rsidRDefault="00506D70" w:rsidP="00466398">
      <w:r>
        <w:separator/>
      </w:r>
    </w:p>
  </w:endnote>
  <w:endnote w:type="continuationSeparator" w:id="0">
    <w:p w:rsidR="00506D70" w:rsidRDefault="00506D70" w:rsidP="0046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D70" w:rsidRDefault="00506D70" w:rsidP="00466398">
      <w:r>
        <w:separator/>
      </w:r>
    </w:p>
  </w:footnote>
  <w:footnote w:type="continuationSeparator" w:id="0">
    <w:p w:rsidR="00506D70" w:rsidRDefault="00506D70" w:rsidP="00466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0E"/>
    <w:rsid w:val="00105D64"/>
    <w:rsid w:val="001571C9"/>
    <w:rsid w:val="002A1589"/>
    <w:rsid w:val="00322CAD"/>
    <w:rsid w:val="003C2562"/>
    <w:rsid w:val="004636DB"/>
    <w:rsid w:val="00466398"/>
    <w:rsid w:val="004E7F46"/>
    <w:rsid w:val="00506D70"/>
    <w:rsid w:val="005138E4"/>
    <w:rsid w:val="005F7AB7"/>
    <w:rsid w:val="0067664D"/>
    <w:rsid w:val="0084648C"/>
    <w:rsid w:val="00904CF5"/>
    <w:rsid w:val="0094795C"/>
    <w:rsid w:val="00964BAD"/>
    <w:rsid w:val="00A64264"/>
    <w:rsid w:val="00B95E48"/>
    <w:rsid w:val="00C37815"/>
    <w:rsid w:val="00C7320E"/>
    <w:rsid w:val="00D72BBF"/>
    <w:rsid w:val="00E55B91"/>
    <w:rsid w:val="00E73336"/>
    <w:rsid w:val="00F067F4"/>
    <w:rsid w:val="00F06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3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3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398"/>
    <w:rPr>
      <w:sz w:val="18"/>
      <w:szCs w:val="18"/>
    </w:rPr>
  </w:style>
  <w:style w:type="paragraph" w:styleId="a4">
    <w:name w:val="footer"/>
    <w:basedOn w:val="a"/>
    <w:link w:val="Char0"/>
    <w:uiPriority w:val="99"/>
    <w:unhideWhenUsed/>
    <w:rsid w:val="004663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398"/>
    <w:rPr>
      <w:sz w:val="18"/>
      <w:szCs w:val="18"/>
    </w:rPr>
  </w:style>
  <w:style w:type="paragraph" w:styleId="a5">
    <w:name w:val="List Paragraph"/>
    <w:basedOn w:val="a"/>
    <w:uiPriority w:val="34"/>
    <w:qFormat/>
    <w:rsid w:val="004636D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3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3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398"/>
    <w:rPr>
      <w:sz w:val="18"/>
      <w:szCs w:val="18"/>
    </w:rPr>
  </w:style>
  <w:style w:type="paragraph" w:styleId="a4">
    <w:name w:val="footer"/>
    <w:basedOn w:val="a"/>
    <w:link w:val="Char0"/>
    <w:uiPriority w:val="99"/>
    <w:unhideWhenUsed/>
    <w:rsid w:val="004663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398"/>
    <w:rPr>
      <w:sz w:val="18"/>
      <w:szCs w:val="18"/>
    </w:rPr>
  </w:style>
  <w:style w:type="paragraph" w:styleId="a5">
    <w:name w:val="List Paragraph"/>
    <w:basedOn w:val="a"/>
    <w:uiPriority w:val="34"/>
    <w:qFormat/>
    <w:rsid w:val="004636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徐中仁</dc:creator>
  <cp:keywords/>
  <dc:description/>
  <cp:lastModifiedBy>徐中仁</cp:lastModifiedBy>
  <cp:revision>4</cp:revision>
  <dcterms:created xsi:type="dcterms:W3CDTF">2020-01-16T13:33:00Z</dcterms:created>
  <dcterms:modified xsi:type="dcterms:W3CDTF">2020-01-17T07:50:00Z</dcterms:modified>
</cp:coreProperties>
</file>